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B704B" w14:textId="77777777" w:rsidR="00C808AC" w:rsidRDefault="00C808AC" w:rsidP="00DF0C1C">
      <w:pPr>
        <w:spacing w:after="0" w:line="240" w:lineRule="auto"/>
        <w:jc w:val="center"/>
        <w:rPr>
          <w:b/>
          <w:sz w:val="28"/>
        </w:rPr>
      </w:pPr>
    </w:p>
    <w:p w14:paraId="4ECFB58D" w14:textId="77777777" w:rsidR="00A97B41" w:rsidRPr="00C808AC" w:rsidRDefault="00C808AC" w:rsidP="00DF0C1C">
      <w:pPr>
        <w:spacing w:after="0" w:line="240" w:lineRule="auto"/>
        <w:jc w:val="center"/>
        <w:rPr>
          <w:b/>
          <w:sz w:val="32"/>
        </w:rPr>
      </w:pPr>
      <w:r w:rsidRPr="00C808AC"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4BBAFA0D" wp14:editId="5F1799C4">
            <wp:simplePos x="2095500" y="457200"/>
            <wp:positionH relativeFrom="margin">
              <wp:align>left</wp:align>
            </wp:positionH>
            <wp:positionV relativeFrom="margin">
              <wp:align>top</wp:align>
            </wp:positionV>
            <wp:extent cx="642620" cy="965200"/>
            <wp:effectExtent l="19050" t="19050" r="24130" b="25400"/>
            <wp:wrapTight wrapText="bothSides">
              <wp:wrapPolygon edited="0">
                <wp:start x="-640" y="-426"/>
                <wp:lineTo x="-640" y="21742"/>
                <wp:lineTo x="21771" y="21742"/>
                <wp:lineTo x="21771" y="-426"/>
                <wp:lineTo x="-640" y="-42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 sig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466" cy="965586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08AC">
        <w:rPr>
          <w:b/>
          <w:sz w:val="32"/>
        </w:rPr>
        <w:t xml:space="preserve">NWACA </w:t>
      </w:r>
      <w:r w:rsidR="00DF0C1C" w:rsidRPr="00C808AC">
        <w:rPr>
          <w:b/>
          <w:sz w:val="32"/>
        </w:rPr>
        <w:t xml:space="preserve">Neighborhood Watch </w:t>
      </w:r>
      <w:r w:rsidR="00FC4591" w:rsidRPr="00C808AC">
        <w:rPr>
          <w:b/>
          <w:sz w:val="32"/>
        </w:rPr>
        <w:t>Information</w:t>
      </w:r>
    </w:p>
    <w:p w14:paraId="1174C6EE" w14:textId="280DCF71" w:rsidR="00DF0C1C" w:rsidRPr="00C808AC" w:rsidRDefault="00DF0C1C" w:rsidP="00DF0C1C">
      <w:pPr>
        <w:spacing w:after="0" w:line="240" w:lineRule="auto"/>
        <w:jc w:val="center"/>
        <w:rPr>
          <w:sz w:val="24"/>
        </w:rPr>
      </w:pPr>
    </w:p>
    <w:p w14:paraId="480050BB" w14:textId="77777777" w:rsidR="00985521" w:rsidRDefault="00985521" w:rsidP="009D23FD">
      <w:pPr>
        <w:spacing w:after="0" w:line="240" w:lineRule="auto"/>
        <w:rPr>
          <w:sz w:val="24"/>
        </w:rPr>
      </w:pPr>
    </w:p>
    <w:p w14:paraId="4F25FF95" w14:textId="14B1BBFC" w:rsidR="006D7DBA" w:rsidRDefault="00985521" w:rsidP="009D23FD">
      <w:pPr>
        <w:spacing w:after="0" w:line="240" w:lineRule="auto"/>
        <w:rPr>
          <w:rStyle w:val="Hyperlink"/>
          <w:sz w:val="24"/>
        </w:rPr>
      </w:pPr>
      <w:r>
        <w:rPr>
          <w:sz w:val="24"/>
        </w:rPr>
        <w:t xml:space="preserve">             To start a Watch on your street, send email to </w:t>
      </w:r>
      <w:hyperlink r:id="rId8" w:history="1">
        <w:r w:rsidR="009049C4">
          <w:rPr>
            <w:rStyle w:val="Hyperlink"/>
            <w:sz w:val="24"/>
          </w:rPr>
          <w:t>info@nwaca.org</w:t>
        </w:r>
      </w:hyperlink>
    </w:p>
    <w:p w14:paraId="7FCAD54F" w14:textId="77777777" w:rsidR="006D7DBA" w:rsidRDefault="006D7DBA" w:rsidP="009D23FD">
      <w:pPr>
        <w:spacing w:after="0" w:line="240" w:lineRule="auto"/>
        <w:rPr>
          <w:rStyle w:val="Hyperlink"/>
          <w:sz w:val="24"/>
        </w:rPr>
      </w:pPr>
    </w:p>
    <w:p w14:paraId="23664444" w14:textId="77777777" w:rsidR="006D7DBA" w:rsidRPr="00FF0644" w:rsidRDefault="006D7DBA" w:rsidP="006D7DBA">
      <w:pPr>
        <w:spacing w:after="0" w:line="240" w:lineRule="auto"/>
        <w:rPr>
          <w:rFonts w:asciiTheme="minorHAnsi" w:hAnsiTheme="minorHAnsi"/>
          <w:b/>
          <w:sz w:val="28"/>
          <w:szCs w:val="24"/>
          <w:u w:val="single"/>
        </w:rPr>
      </w:pPr>
      <w:r w:rsidRPr="00FF0644">
        <w:rPr>
          <w:rFonts w:asciiTheme="minorHAnsi" w:hAnsiTheme="minorHAnsi"/>
          <w:b/>
          <w:sz w:val="28"/>
          <w:szCs w:val="24"/>
          <w:u w:val="single"/>
        </w:rPr>
        <w:t>Key Players</w:t>
      </w:r>
    </w:p>
    <w:p w14:paraId="2555B541" w14:textId="77777777" w:rsidR="006D7DBA" w:rsidRDefault="006D7DBA" w:rsidP="006D7DBA">
      <w:pPr>
        <w:pStyle w:val="ListParagraph"/>
        <w:numPr>
          <w:ilvl w:val="0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NWACA Crime and Safety Committee</w:t>
      </w:r>
    </w:p>
    <w:p w14:paraId="64173C34" w14:textId="77777777" w:rsidR="006D7DBA" w:rsidRDefault="006D7DBA" w:rsidP="006D7DBA">
      <w:pPr>
        <w:pStyle w:val="ListParagraph"/>
        <w:numPr>
          <w:ilvl w:val="0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Neighborhood Watch Block Captains – each captain watches over a block of homes (block = street, portion of a street, more than one street, as appropriate)</w:t>
      </w:r>
    </w:p>
    <w:p w14:paraId="6A6D7C91" w14:textId="77777777" w:rsidR="006D7DBA" w:rsidRDefault="006D7DBA" w:rsidP="006D7DBA">
      <w:pPr>
        <w:pStyle w:val="ListParagraph"/>
        <w:numPr>
          <w:ilvl w:val="0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Neighbors – residents on a street within a Neighborhood Watch block</w:t>
      </w:r>
    </w:p>
    <w:p w14:paraId="0550B32D" w14:textId="77777777" w:rsidR="006D7DBA" w:rsidRDefault="006D7DBA" w:rsidP="006D7DBA">
      <w:pPr>
        <w:pStyle w:val="ListParagraph"/>
        <w:numPr>
          <w:ilvl w:val="0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Austin Police Department (APD) – Region 1, Baker sector covers NWACA</w:t>
      </w:r>
    </w:p>
    <w:p w14:paraId="03F6796D" w14:textId="77777777" w:rsidR="006D7DBA" w:rsidRDefault="006D7DBA" w:rsidP="006D7DBA">
      <w:pPr>
        <w:pStyle w:val="ListParagraph"/>
        <w:numPr>
          <w:ilvl w:val="1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Baker Sector District Representative: </w:t>
      </w:r>
      <w:r w:rsidRPr="00640BD2">
        <w:rPr>
          <w:rStyle w:val="Hyperlink"/>
          <w:color w:val="auto"/>
        </w:rPr>
        <w:t>Officer Darrell Grayson, 512-974-5242</w:t>
      </w:r>
      <w:r>
        <w:rPr>
          <w:rStyle w:val="Hyperlink"/>
        </w:rPr>
        <w:t xml:space="preserve">, </w:t>
      </w:r>
      <w:r w:rsidRPr="00640BD2">
        <w:rPr>
          <w:rStyle w:val="Hyperlink"/>
        </w:rPr>
        <w:t>darrell.grayson@austintexas.gov</w:t>
      </w:r>
    </w:p>
    <w:p w14:paraId="219D074B" w14:textId="77777777" w:rsidR="006D7DBA" w:rsidRPr="00A21A80" w:rsidRDefault="006D7DBA" w:rsidP="006D7DBA">
      <w:pPr>
        <w:pStyle w:val="ListParagraph"/>
        <w:numPr>
          <w:ilvl w:val="1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Baker Sector Commander: Andrew Michael, </w:t>
      </w:r>
      <w:r>
        <w:rPr>
          <w:rStyle w:val="Strong"/>
          <w:b w:val="0"/>
        </w:rPr>
        <w:t>512-974-5340</w:t>
      </w:r>
    </w:p>
    <w:tbl>
      <w:tblPr>
        <w:tblpPr w:leftFromText="180" w:rightFromText="180" w:horzAnchor="page" w:tblpX="1021" w:tblpY="-1185"/>
        <w:tblW w:w="4871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9"/>
      </w:tblGrid>
      <w:tr w:rsidR="006D7DBA" w:rsidRPr="00F56635" w14:paraId="0CADF159" w14:textId="77777777" w:rsidTr="00B231AE">
        <w:trPr>
          <w:tblCellSpacing w:w="0" w:type="dxa"/>
        </w:trPr>
        <w:tc>
          <w:tcPr>
            <w:tcW w:w="5000" w:type="pct"/>
            <w:shd w:val="clear" w:color="auto" w:fill="auto"/>
          </w:tcPr>
          <w:p w14:paraId="202D80AB" w14:textId="77777777" w:rsidR="006D7DBA" w:rsidRPr="00F56635" w:rsidRDefault="006D7DBA" w:rsidP="00B231AE">
            <w:pPr>
              <w:pStyle w:val="NormalWeb"/>
              <w:spacing w:line="240" w:lineRule="auto"/>
              <w:rPr>
                <w:rFonts w:asciiTheme="minorHAnsi" w:hAnsiTheme="minorHAnsi"/>
              </w:rPr>
            </w:pPr>
          </w:p>
        </w:tc>
      </w:tr>
    </w:tbl>
    <w:p w14:paraId="081092EA" w14:textId="77777777" w:rsidR="006D7DBA" w:rsidRPr="00FF0644" w:rsidRDefault="006D7DBA" w:rsidP="006D7DBA">
      <w:pPr>
        <w:spacing w:after="0" w:line="240" w:lineRule="auto"/>
        <w:rPr>
          <w:rFonts w:asciiTheme="minorHAnsi" w:hAnsiTheme="minorHAnsi"/>
          <w:b/>
          <w:sz w:val="28"/>
          <w:szCs w:val="24"/>
          <w:u w:val="single"/>
        </w:rPr>
      </w:pPr>
      <w:r>
        <w:rPr>
          <w:rFonts w:asciiTheme="minorHAnsi" w:hAnsiTheme="minorHAnsi"/>
          <w:b/>
          <w:sz w:val="28"/>
          <w:szCs w:val="24"/>
          <w:u w:val="single"/>
        </w:rPr>
        <w:t>General Approach</w:t>
      </w:r>
    </w:p>
    <w:p w14:paraId="7EE0DB98" w14:textId="77777777" w:rsidR="006D7DBA" w:rsidRDefault="006D7DBA" w:rsidP="006D7DBA">
      <w:pPr>
        <w:pStyle w:val="ListParagraph"/>
        <w:numPr>
          <w:ilvl w:val="0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Neighbors notify NWACA of an interest in setting up a Neighborhood Watch</w:t>
      </w:r>
    </w:p>
    <w:p w14:paraId="13554617" w14:textId="32B45BA4" w:rsidR="006D7DBA" w:rsidRDefault="006D7DBA" w:rsidP="006D7DBA">
      <w:pPr>
        <w:pStyle w:val="ListParagraph"/>
        <w:numPr>
          <w:ilvl w:val="1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email to </w:t>
      </w:r>
      <w:hyperlink r:id="rId9" w:history="1">
        <w:r w:rsidR="009049C4">
          <w:rPr>
            <w:rStyle w:val="Hyperlink"/>
            <w:rFonts w:asciiTheme="minorHAnsi" w:hAnsiTheme="minorHAnsi"/>
            <w:sz w:val="24"/>
            <w:szCs w:val="24"/>
          </w:rPr>
          <w:t>info@nwaca.org</w:t>
        </w:r>
      </w:hyperlink>
      <w:r>
        <w:rPr>
          <w:rFonts w:asciiTheme="minorHAnsi" w:hAnsiTheme="minorHAnsi"/>
          <w:sz w:val="24"/>
          <w:szCs w:val="24"/>
        </w:rPr>
        <w:t xml:space="preserve">  or </w:t>
      </w:r>
    </w:p>
    <w:p w14:paraId="496E9B2D" w14:textId="77777777" w:rsidR="006D7DBA" w:rsidRDefault="006D7DBA" w:rsidP="006D7DBA">
      <w:pPr>
        <w:pStyle w:val="ListParagraph"/>
        <w:numPr>
          <w:ilvl w:val="1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complete the Neighborhood Watch request form online at </w:t>
      </w:r>
      <w:hyperlink r:id="rId10" w:history="1">
        <w:r w:rsidRPr="004D06E3">
          <w:rPr>
            <w:rStyle w:val="Hyperlink"/>
            <w:rFonts w:asciiTheme="minorHAnsi" w:hAnsiTheme="minorHAnsi"/>
            <w:sz w:val="24"/>
            <w:szCs w:val="24"/>
          </w:rPr>
          <w:t>www.nwaca.org</w:t>
        </w:r>
      </w:hyperlink>
      <w:r>
        <w:rPr>
          <w:rFonts w:asciiTheme="minorHAnsi" w:hAnsiTheme="minorHAnsi"/>
          <w:sz w:val="24"/>
          <w:szCs w:val="24"/>
        </w:rPr>
        <w:t xml:space="preserve"> </w:t>
      </w:r>
    </w:p>
    <w:p w14:paraId="3343D761" w14:textId="77777777" w:rsidR="006D7DBA" w:rsidRDefault="006D7DBA" w:rsidP="006D7DBA">
      <w:pPr>
        <w:pStyle w:val="ListParagraph"/>
        <w:numPr>
          <w:ilvl w:val="0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NWACA Crime and Safety Committee </w:t>
      </w:r>
    </w:p>
    <w:p w14:paraId="4CAA6966" w14:textId="77777777" w:rsidR="006D7DBA" w:rsidRDefault="006D7DBA" w:rsidP="006D7DBA">
      <w:pPr>
        <w:pStyle w:val="ListParagraph"/>
        <w:numPr>
          <w:ilvl w:val="1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Solicits block captains and other interested leaders</w:t>
      </w:r>
    </w:p>
    <w:p w14:paraId="409A3AA2" w14:textId="77777777" w:rsidR="006D7DBA" w:rsidRDefault="006D7DBA" w:rsidP="006D7DBA">
      <w:pPr>
        <w:pStyle w:val="ListParagraph"/>
        <w:numPr>
          <w:ilvl w:val="1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Trains Block Captains in groups, providing them a set of materials for their role</w:t>
      </w:r>
    </w:p>
    <w:p w14:paraId="77C824C0" w14:textId="77777777" w:rsidR="006D7DBA" w:rsidRDefault="006D7DBA" w:rsidP="006D7DBA">
      <w:pPr>
        <w:pStyle w:val="ListParagraph"/>
        <w:numPr>
          <w:ilvl w:val="1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Assists with training for a block gathering of neighbors</w:t>
      </w:r>
    </w:p>
    <w:p w14:paraId="5436DA07" w14:textId="77777777" w:rsidR="006D7DBA" w:rsidRDefault="006D7DBA" w:rsidP="006D7DBA">
      <w:pPr>
        <w:pStyle w:val="ListParagraph"/>
        <w:numPr>
          <w:ilvl w:val="1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Provides a Neighborhood Watch sign for each block which has completed its training, as well as assistance with putting up the sign</w:t>
      </w:r>
    </w:p>
    <w:p w14:paraId="5757172F" w14:textId="77777777" w:rsidR="006D7DBA" w:rsidRDefault="006D7DBA" w:rsidP="006D7DBA">
      <w:pPr>
        <w:pStyle w:val="ListParagraph"/>
        <w:numPr>
          <w:ilvl w:val="1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Maintains  a collection of references and resources on the NWACA web site</w:t>
      </w:r>
    </w:p>
    <w:p w14:paraId="43213B58" w14:textId="77777777" w:rsidR="006D7DBA" w:rsidRDefault="006D7DBA" w:rsidP="006D7DBA">
      <w:pPr>
        <w:pStyle w:val="ListParagraph"/>
        <w:numPr>
          <w:ilvl w:val="1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Attends quarterly APD Commander Forums for both areas in NWACA</w:t>
      </w:r>
    </w:p>
    <w:p w14:paraId="6CEE6D91" w14:textId="77777777" w:rsidR="006D7DBA" w:rsidRDefault="006D7DBA" w:rsidP="006D7DBA">
      <w:pPr>
        <w:pStyle w:val="ListParagraph"/>
        <w:numPr>
          <w:ilvl w:val="1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Communicates regularly with Block Captains</w:t>
      </w:r>
    </w:p>
    <w:p w14:paraId="11EE4246" w14:textId="77777777" w:rsidR="006D7DBA" w:rsidRDefault="006D7DBA" w:rsidP="006D7DBA">
      <w:pPr>
        <w:pStyle w:val="ListParagraph"/>
        <w:numPr>
          <w:ilvl w:val="0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Block Captain</w:t>
      </w:r>
    </w:p>
    <w:p w14:paraId="7C712ECC" w14:textId="77777777" w:rsidR="006D7DBA" w:rsidRDefault="006D7DBA" w:rsidP="006D7DBA">
      <w:pPr>
        <w:pStyle w:val="ListParagraph"/>
        <w:numPr>
          <w:ilvl w:val="1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Attends training for block captains</w:t>
      </w:r>
    </w:p>
    <w:p w14:paraId="1D1D513B" w14:textId="77777777" w:rsidR="006D7DBA" w:rsidRDefault="006D7DBA" w:rsidP="006D7DBA">
      <w:pPr>
        <w:pStyle w:val="ListParagraph"/>
        <w:numPr>
          <w:ilvl w:val="1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Creates a list of their block neighbors</w:t>
      </w:r>
    </w:p>
    <w:p w14:paraId="08C20780" w14:textId="77777777" w:rsidR="006D7DBA" w:rsidRDefault="006D7DBA" w:rsidP="006D7DBA">
      <w:pPr>
        <w:pStyle w:val="ListParagraph"/>
        <w:numPr>
          <w:ilvl w:val="1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Calls a meeting of the neighbors, at which NWACA Crime and Safety Committee provides training, along with a set of materials for each neighbor</w:t>
      </w:r>
    </w:p>
    <w:p w14:paraId="16A65C6B" w14:textId="77777777" w:rsidR="006D7DBA" w:rsidRDefault="006D7DBA" w:rsidP="006D7DBA">
      <w:pPr>
        <w:pStyle w:val="ListParagraph"/>
        <w:numPr>
          <w:ilvl w:val="1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Continuously monitors the block and passes information to neighbors, police, other block captains, Crime and Safety Committee, and surrounding neighborhoods as appropriate</w:t>
      </w:r>
    </w:p>
    <w:p w14:paraId="07344114" w14:textId="77777777" w:rsidR="006D7DBA" w:rsidRDefault="006D7DBA" w:rsidP="006D7DBA">
      <w:pPr>
        <w:pStyle w:val="ListParagraph"/>
        <w:numPr>
          <w:ilvl w:val="1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Attends “Coffee with a Cop” sessions in the NWACA area</w:t>
      </w:r>
    </w:p>
    <w:p w14:paraId="7AB14553" w14:textId="77777777" w:rsidR="006D7DBA" w:rsidRDefault="006D7DBA" w:rsidP="006D7DBA">
      <w:pPr>
        <w:pStyle w:val="ListParagraph"/>
        <w:numPr>
          <w:ilvl w:val="0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Each neighbor (perhaps with help of the Block Captain)</w:t>
      </w:r>
    </w:p>
    <w:p w14:paraId="7DBD6FAB" w14:textId="77777777" w:rsidR="006D7DBA" w:rsidRDefault="006D7DBA" w:rsidP="006D7DBA">
      <w:pPr>
        <w:pStyle w:val="ListParagraph"/>
        <w:numPr>
          <w:ilvl w:val="1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Conducts a safety check of their home, using the provided checklist</w:t>
      </w:r>
    </w:p>
    <w:p w14:paraId="6771F053" w14:textId="77777777" w:rsidR="006D7DBA" w:rsidRDefault="006D7DBA" w:rsidP="006D7DBA">
      <w:pPr>
        <w:pStyle w:val="ListParagraph"/>
        <w:numPr>
          <w:ilvl w:val="1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Does their Five – getting to know the 5 nearby neighbors</w:t>
      </w:r>
    </w:p>
    <w:p w14:paraId="191D8E13" w14:textId="77777777" w:rsidR="006D7DBA" w:rsidRDefault="006D7DBA" w:rsidP="006D7DBA">
      <w:pPr>
        <w:pStyle w:val="ListParagraph"/>
        <w:numPr>
          <w:ilvl w:val="1"/>
          <w:numId w:val="3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Continuously monitors the block and reports any issues to the block captain and others</w:t>
      </w:r>
    </w:p>
    <w:p w14:paraId="1DE0344A" w14:textId="77777777" w:rsidR="006D7DBA" w:rsidRPr="00F56635" w:rsidRDefault="006D7DBA" w:rsidP="006D7DBA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3D42B600" w14:textId="77777777" w:rsidR="006D7DBA" w:rsidRPr="00F56635" w:rsidRDefault="006D7DBA" w:rsidP="006D7DBA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434D03E7" w14:textId="77777777" w:rsidR="009D23FD" w:rsidRPr="00C808AC" w:rsidRDefault="00985521" w:rsidP="009D23FD">
      <w:pPr>
        <w:spacing w:after="0" w:line="240" w:lineRule="auto"/>
        <w:rPr>
          <w:sz w:val="24"/>
        </w:rPr>
      </w:pPr>
      <w:r>
        <w:rPr>
          <w:sz w:val="24"/>
        </w:rPr>
        <w:t xml:space="preserve"> </w:t>
      </w:r>
    </w:p>
    <w:p w14:paraId="7C9B8FF4" w14:textId="77777777" w:rsidR="00C808AC" w:rsidRDefault="00C808AC" w:rsidP="009D23FD">
      <w:pPr>
        <w:spacing w:after="0" w:line="240" w:lineRule="auto"/>
      </w:pPr>
    </w:p>
    <w:p w14:paraId="76EE7814" w14:textId="77777777" w:rsidR="006D7DBA" w:rsidRPr="006D7DBA" w:rsidRDefault="006D7DBA" w:rsidP="006D7DBA">
      <w:pPr>
        <w:spacing w:after="0" w:line="240" w:lineRule="auto"/>
        <w:jc w:val="center"/>
        <w:rPr>
          <w:b/>
          <w:sz w:val="28"/>
        </w:rPr>
      </w:pPr>
      <w:r w:rsidRPr="006D7DBA">
        <w:rPr>
          <w:b/>
          <w:sz w:val="28"/>
        </w:rPr>
        <w:t>Some Useful References on Neighborhood Watch</w:t>
      </w:r>
    </w:p>
    <w:p w14:paraId="35817B98" w14:textId="77777777" w:rsidR="006D7DBA" w:rsidRDefault="006D7DBA" w:rsidP="009D23FD">
      <w:pPr>
        <w:spacing w:after="0" w:line="240" w:lineRule="auto"/>
      </w:pPr>
    </w:p>
    <w:p w14:paraId="436F5873" w14:textId="77777777" w:rsidR="006D7DBA" w:rsidRDefault="006D7DBA" w:rsidP="009D23FD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8028"/>
      </w:tblGrid>
      <w:tr w:rsidR="00FC4591" w14:paraId="70235C69" w14:textId="77777777" w:rsidTr="00702B90">
        <w:tc>
          <w:tcPr>
            <w:tcW w:w="1548" w:type="dxa"/>
          </w:tcPr>
          <w:p w14:paraId="21A112A4" w14:textId="77777777" w:rsidR="00FC4591" w:rsidRDefault="00FC4591" w:rsidP="009D23FD">
            <w:pPr>
              <w:spacing w:after="0" w:line="240" w:lineRule="auto"/>
            </w:pPr>
            <w:r>
              <w:t>NWACA Web Site</w:t>
            </w:r>
            <w:r w:rsidR="00B27EC8">
              <w:t xml:space="preserve"> info on Neighborhood Watch</w:t>
            </w:r>
          </w:p>
        </w:tc>
        <w:tc>
          <w:tcPr>
            <w:tcW w:w="8028" w:type="dxa"/>
          </w:tcPr>
          <w:p w14:paraId="3B54CF68" w14:textId="77777777" w:rsidR="00FC4591" w:rsidRDefault="00057631" w:rsidP="00DF0C1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/>
            </w:pPr>
            <w:hyperlink r:id="rId11" w:history="1">
              <w:r w:rsidR="00FC4591" w:rsidRPr="004D06E3">
                <w:rPr>
                  <w:rStyle w:val="Hyperlink"/>
                </w:rPr>
                <w:t>www.nwaca.org</w:t>
              </w:r>
            </w:hyperlink>
            <w:r w:rsidR="00FC4591">
              <w:t xml:space="preserve"> </w:t>
            </w:r>
          </w:p>
          <w:p w14:paraId="3FA59A9A" w14:textId="77777777" w:rsidR="00FC4591" w:rsidRDefault="00B27EC8" w:rsidP="00DF0C1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/>
            </w:pPr>
            <w:r>
              <w:t xml:space="preserve">Use the Resources tab on the home page; go to Library, then select Neighborhood Watch from the menu at the </w:t>
            </w:r>
            <w:r w:rsidR="002871E4">
              <w:t>right side of the page</w:t>
            </w:r>
          </w:p>
          <w:p w14:paraId="4F28ED45" w14:textId="77777777" w:rsidR="00FC4591" w:rsidRDefault="002871E4" w:rsidP="002871E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/>
            </w:pPr>
            <w:r>
              <w:t>Resources i</w:t>
            </w:r>
            <w:r w:rsidR="00FC4591">
              <w:t>n</w:t>
            </w:r>
            <w:r>
              <w:t>clude</w:t>
            </w:r>
            <w:r w:rsidR="00FC4591">
              <w:t xml:space="preserve">:  Block Captain Guidebook, Neighbor Guidebook, and many supporting files </w:t>
            </w:r>
          </w:p>
        </w:tc>
      </w:tr>
      <w:tr w:rsidR="009D23FD" w14:paraId="31198281" w14:textId="77777777" w:rsidTr="00702B90">
        <w:tc>
          <w:tcPr>
            <w:tcW w:w="1548" w:type="dxa"/>
          </w:tcPr>
          <w:p w14:paraId="179D1B03" w14:textId="77777777" w:rsidR="009D23FD" w:rsidRDefault="00DF0C1C" w:rsidP="009D23FD">
            <w:pPr>
              <w:spacing w:after="0" w:line="240" w:lineRule="auto"/>
            </w:pPr>
            <w:r>
              <w:t>Web sites</w:t>
            </w:r>
            <w:r w:rsidR="00CE2673">
              <w:t xml:space="preserve"> and online resources</w:t>
            </w:r>
            <w:r w:rsidR="00702B90">
              <w:t xml:space="preserve"> about Neighborhood Watch </w:t>
            </w:r>
          </w:p>
        </w:tc>
        <w:tc>
          <w:tcPr>
            <w:tcW w:w="8028" w:type="dxa"/>
          </w:tcPr>
          <w:p w14:paraId="0122071A" w14:textId="77777777" w:rsidR="00CE2673" w:rsidRDefault="00CE2673" w:rsidP="00DF0C1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/>
            </w:pPr>
            <w:r>
              <w:t>Neighborhood Watch – Austin Police Department – general advice (check with neighborhood association or APD District Rep)</w:t>
            </w:r>
          </w:p>
          <w:p w14:paraId="11772F17" w14:textId="77777777" w:rsidR="00702B90" w:rsidRDefault="00057631" w:rsidP="00702B90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hyperlink r:id="rId12" w:history="1">
              <w:r w:rsidR="00702B90" w:rsidRPr="00E37E93">
                <w:rPr>
                  <w:rStyle w:val="Hyperlink"/>
                </w:rPr>
                <w:t>http://www.austintexas.gov/faq/how-do-i-start-neighborhood-watch</w:t>
              </w:r>
            </w:hyperlink>
            <w:r w:rsidR="00702B90">
              <w:t xml:space="preserve"> </w:t>
            </w:r>
          </w:p>
          <w:p w14:paraId="24563324" w14:textId="77777777" w:rsidR="00DF0C1C" w:rsidRDefault="00DF0C1C" w:rsidP="00DF0C1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/>
            </w:pPr>
            <w:r>
              <w:t>National Night Out – Austin – description and registration information for doing a NNO event for your neighborhood; enables you to get City personnel – firemen, police, EMS, Code Compliance – as well as packets of information</w:t>
            </w:r>
            <w:r w:rsidR="00D14979">
              <w:t xml:space="preserve"> </w:t>
            </w:r>
          </w:p>
          <w:p w14:paraId="19F4AA62" w14:textId="77777777" w:rsidR="00DF0C1C" w:rsidRDefault="00057631" w:rsidP="00DF0C1C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hyperlink r:id="rId13" w:history="1">
              <w:r w:rsidR="00DF0C1C" w:rsidRPr="00E37E93">
                <w:rPr>
                  <w:rStyle w:val="Hyperlink"/>
                </w:rPr>
                <w:t>http://austintexas.gov/nno</w:t>
              </w:r>
            </w:hyperlink>
            <w:r w:rsidR="00DF0C1C">
              <w:t xml:space="preserve"> </w:t>
            </w:r>
          </w:p>
          <w:p w14:paraId="5A393992" w14:textId="77777777" w:rsidR="00D14979" w:rsidRDefault="00D14979" w:rsidP="00D1497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/>
            </w:pPr>
            <w:r>
              <w:t>National Night Out – national site – has materials for sale, runs annual contest for those who register their event, newsletter, membership available $35/yr. [very slow web site]</w:t>
            </w:r>
          </w:p>
          <w:p w14:paraId="60626E91" w14:textId="77777777" w:rsidR="00B27EC8" w:rsidRDefault="00057631" w:rsidP="00B27EC8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hyperlink r:id="rId14" w:history="1">
              <w:r w:rsidR="00B27EC8" w:rsidRPr="00FD3839">
                <w:rPr>
                  <w:rStyle w:val="Hyperlink"/>
                </w:rPr>
                <w:t>https://natw.org/</w:t>
              </w:r>
            </w:hyperlink>
          </w:p>
          <w:p w14:paraId="3B388EA3" w14:textId="77777777" w:rsidR="00D14979" w:rsidRDefault="00D14979" w:rsidP="00B27EC8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t>National Neighborhood Watch Institute – has brochures about organizing a neighborhood watch, signs and posters, and other materials for sale; very little information available online – focus is on materials for sale</w:t>
            </w:r>
          </w:p>
          <w:p w14:paraId="03C4D484" w14:textId="77777777" w:rsidR="00D14979" w:rsidRDefault="00057631" w:rsidP="00E407B3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hyperlink r:id="rId15" w:history="1">
              <w:r w:rsidR="00D14979" w:rsidRPr="00E37E93">
                <w:rPr>
                  <w:rStyle w:val="Hyperlink"/>
                </w:rPr>
                <w:t>www.nnwi.org</w:t>
              </w:r>
            </w:hyperlink>
            <w:r w:rsidR="00E407B3">
              <w:t xml:space="preserve"> </w:t>
            </w:r>
          </w:p>
        </w:tc>
      </w:tr>
      <w:tr w:rsidR="009D23FD" w14:paraId="4152A065" w14:textId="77777777" w:rsidTr="00702B90">
        <w:tc>
          <w:tcPr>
            <w:tcW w:w="1548" w:type="dxa"/>
          </w:tcPr>
          <w:p w14:paraId="3AB04B55" w14:textId="77777777" w:rsidR="009D23FD" w:rsidRDefault="00DF0C1C" w:rsidP="009D23FD">
            <w:pPr>
              <w:spacing w:after="0" w:line="240" w:lineRule="auto"/>
            </w:pPr>
            <w:r>
              <w:t>Resources online</w:t>
            </w:r>
          </w:p>
        </w:tc>
        <w:tc>
          <w:tcPr>
            <w:tcW w:w="8028" w:type="dxa"/>
          </w:tcPr>
          <w:p w14:paraId="1846C5C3" w14:textId="77777777" w:rsidR="00702B90" w:rsidRDefault="00702B90" w:rsidP="00702B9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/>
            </w:pPr>
            <w:r>
              <w:t>Austin Police Department Neighborhood Watch Manual – 25 page collection of advice, including materials from several sources outside of Austin</w:t>
            </w:r>
          </w:p>
          <w:p w14:paraId="6E1D810F" w14:textId="77777777" w:rsidR="00702B90" w:rsidRDefault="00057631" w:rsidP="00702B90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hyperlink r:id="rId16" w:history="1">
              <w:r w:rsidR="00702B90" w:rsidRPr="00E37E93">
                <w:rPr>
                  <w:rStyle w:val="Hyperlink"/>
                </w:rPr>
                <w:t>http://www.ci.austin.tx.us/police/downloads/neighborhoodwatchmanual.pdf</w:t>
              </w:r>
            </w:hyperlink>
          </w:p>
          <w:p w14:paraId="7CED17A1" w14:textId="77777777" w:rsidR="00702B90" w:rsidRDefault="00702B90" w:rsidP="00702B9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/>
            </w:pPr>
            <w:r>
              <w:t xml:space="preserve">Next Door – Private social network for a given neighborhood;  </w:t>
            </w:r>
            <w:r w:rsidR="00B27EC8">
              <w:t>used</w:t>
            </w:r>
            <w:r>
              <w:t xml:space="preserve"> for building community and  for reporting and hearing about neighborhood issues such as crimes</w:t>
            </w:r>
            <w:r w:rsidR="00B27EC8">
              <w:t>; often used by City of Austin departments to put out announcements</w:t>
            </w:r>
          </w:p>
          <w:p w14:paraId="2EB06D02" w14:textId="77777777" w:rsidR="00702B90" w:rsidRDefault="00057631" w:rsidP="00702B90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hyperlink r:id="rId17" w:history="1">
              <w:r w:rsidR="00702B90" w:rsidRPr="00E37E93">
                <w:rPr>
                  <w:rStyle w:val="Hyperlink"/>
                </w:rPr>
                <w:t>https://nextdoor.com/</w:t>
              </w:r>
            </w:hyperlink>
            <w:r w:rsidR="00702B90">
              <w:t xml:space="preserve"> </w:t>
            </w:r>
          </w:p>
        </w:tc>
      </w:tr>
      <w:tr w:rsidR="00CE2673" w14:paraId="662E0A96" w14:textId="77777777" w:rsidTr="00702B90">
        <w:tc>
          <w:tcPr>
            <w:tcW w:w="1548" w:type="dxa"/>
          </w:tcPr>
          <w:p w14:paraId="19E02526" w14:textId="77777777" w:rsidR="00CE2673" w:rsidRDefault="00702B90" w:rsidP="009D23FD">
            <w:pPr>
              <w:spacing w:after="0" w:line="240" w:lineRule="auto"/>
            </w:pPr>
            <w:r>
              <w:t>Crime Information websites</w:t>
            </w:r>
          </w:p>
        </w:tc>
        <w:tc>
          <w:tcPr>
            <w:tcW w:w="8028" w:type="dxa"/>
          </w:tcPr>
          <w:p w14:paraId="46FDF035" w14:textId="77777777" w:rsidR="00702B90" w:rsidRPr="00AD4B0B" w:rsidRDefault="00702B90" w:rsidP="00A97B4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/>
            </w:pPr>
            <w:proofErr w:type="spellStart"/>
            <w:r w:rsidRPr="00AD4B0B">
              <w:t>Krimelabb</w:t>
            </w:r>
            <w:proofErr w:type="spellEnd"/>
            <w:r w:rsidRPr="00AD4B0B">
              <w:t xml:space="preserve"> – viewer for data and statistics about crimes in Austin; uses APD database of crime reports</w:t>
            </w:r>
          </w:p>
          <w:p w14:paraId="16F4ED16" w14:textId="77777777" w:rsidR="00702B90" w:rsidRPr="00AD4B0B" w:rsidRDefault="00057631" w:rsidP="00702B90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hyperlink r:id="rId18" w:history="1">
              <w:r w:rsidR="00702B90" w:rsidRPr="00AD4B0B">
                <w:rPr>
                  <w:rStyle w:val="Hyperlink"/>
                </w:rPr>
                <w:t>http://krimelabb.com/</w:t>
              </w:r>
            </w:hyperlink>
            <w:r w:rsidR="00702B90" w:rsidRPr="00AD4B0B">
              <w:t xml:space="preserve"> </w:t>
            </w:r>
          </w:p>
          <w:p w14:paraId="4D381193" w14:textId="77777777" w:rsidR="002A2CCA" w:rsidRPr="00AD4B0B" w:rsidRDefault="002A2CCA" w:rsidP="002A2CC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/>
            </w:pPr>
            <w:proofErr w:type="spellStart"/>
            <w:r w:rsidRPr="00AD4B0B">
              <w:t>Spotcrime</w:t>
            </w:r>
            <w:proofErr w:type="spellEnd"/>
            <w:r w:rsidRPr="00AD4B0B">
              <w:t xml:space="preserve"> –information about specific crimes, to get email alerts about crimes</w:t>
            </w:r>
          </w:p>
          <w:p w14:paraId="7B071129" w14:textId="77777777" w:rsidR="00C76FD0" w:rsidRPr="00AD4B0B" w:rsidRDefault="00057631" w:rsidP="00C76FD0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hyperlink r:id="rId19" w:history="1">
              <w:r w:rsidR="002A2CCA" w:rsidRPr="00AD4B0B">
                <w:rPr>
                  <w:rStyle w:val="Hyperlink"/>
                </w:rPr>
                <w:t>http://spotcrime.com/tx/austin</w:t>
              </w:r>
            </w:hyperlink>
            <w:r w:rsidR="002A2CCA" w:rsidRPr="00AD4B0B">
              <w:t xml:space="preserve"> </w:t>
            </w:r>
          </w:p>
          <w:p w14:paraId="592A4D26" w14:textId="77777777" w:rsidR="00280290" w:rsidRDefault="002A2CCA" w:rsidP="002A2CC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/>
            </w:pPr>
            <w:r w:rsidRPr="00AD4B0B">
              <w:t>APD site for alerts on crime and for reporting crime activities – Citizen Observer</w:t>
            </w:r>
            <w:r w:rsidR="00AD4B0B" w:rsidRPr="00AD4B0B">
              <w:t xml:space="preserve"> </w:t>
            </w:r>
          </w:p>
          <w:p w14:paraId="46DEA35D" w14:textId="77777777" w:rsidR="00702B90" w:rsidRPr="00280290" w:rsidRDefault="00057631" w:rsidP="00B27EC8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hyperlink r:id="rId20" w:history="1">
              <w:r w:rsidR="00B27EC8" w:rsidRPr="00C1385B">
                <w:rPr>
                  <w:rStyle w:val="Hyperlink"/>
                </w:rPr>
                <w:t>https://www.citizenobserver.com/people/sign_up</w:t>
              </w:r>
            </w:hyperlink>
          </w:p>
        </w:tc>
      </w:tr>
      <w:tr w:rsidR="00233582" w14:paraId="63B31566" w14:textId="77777777" w:rsidTr="00702B90">
        <w:tc>
          <w:tcPr>
            <w:tcW w:w="1548" w:type="dxa"/>
          </w:tcPr>
          <w:p w14:paraId="0F591A9A" w14:textId="77777777" w:rsidR="00233582" w:rsidRDefault="0028658A" w:rsidP="009D23FD">
            <w:pPr>
              <w:spacing w:after="0" w:line="240" w:lineRule="auto"/>
            </w:pPr>
            <w:r>
              <w:t xml:space="preserve">Property owner </w:t>
            </w:r>
            <w:r w:rsidR="00233582">
              <w:t>information</w:t>
            </w:r>
          </w:p>
        </w:tc>
        <w:tc>
          <w:tcPr>
            <w:tcW w:w="8028" w:type="dxa"/>
          </w:tcPr>
          <w:p w14:paraId="685E2DF4" w14:textId="77777777" w:rsidR="00B27EC8" w:rsidRDefault="00233582" w:rsidP="00B27EC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/>
            </w:pPr>
            <w:r>
              <w:t xml:space="preserve">Travis Central Appraisal District database (TCAD) – information about who owns the property at a given address, history of changes of ownership, and tax details; can search by owner name, street, specific address. </w:t>
            </w:r>
          </w:p>
          <w:p w14:paraId="0015E9B3" w14:textId="77777777" w:rsidR="00233582" w:rsidRPr="00233582" w:rsidRDefault="00057631" w:rsidP="00B27EC8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hyperlink r:id="rId21" w:history="1">
              <w:r w:rsidR="00B27EC8" w:rsidRPr="00FD3839">
                <w:rPr>
                  <w:rStyle w:val="Hyperlink"/>
                </w:rPr>
                <w:t>http://propaccess.traviscad.org/clientdb/?cid=1</w:t>
              </w:r>
            </w:hyperlink>
            <w:r w:rsidR="00B27EC8">
              <w:t xml:space="preserve"> </w:t>
            </w:r>
          </w:p>
        </w:tc>
      </w:tr>
    </w:tbl>
    <w:p w14:paraId="6848CBAF" w14:textId="77777777" w:rsidR="009D23FD" w:rsidRDefault="009D23FD" w:rsidP="009D23FD">
      <w:pPr>
        <w:spacing w:after="0" w:line="240" w:lineRule="auto"/>
      </w:pPr>
    </w:p>
    <w:sectPr w:rsidR="009D23FD" w:rsidSect="00927C8B">
      <w:footerReference w:type="default" r:id="rId2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9FF02" w14:textId="77777777" w:rsidR="00057631" w:rsidRDefault="00057631" w:rsidP="00927C8B">
      <w:pPr>
        <w:spacing w:after="0" w:line="240" w:lineRule="auto"/>
      </w:pPr>
      <w:r>
        <w:separator/>
      </w:r>
    </w:p>
  </w:endnote>
  <w:endnote w:type="continuationSeparator" w:id="0">
    <w:p w14:paraId="78457CA7" w14:textId="77777777" w:rsidR="00057631" w:rsidRDefault="00057631" w:rsidP="0092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F97F3" w14:textId="65AA3E4A" w:rsidR="00A14ABB" w:rsidRDefault="00057631">
    <w:pPr>
      <w:pStyle w:val="Footer"/>
    </w:pPr>
    <w:hyperlink r:id="rId1" w:history="1">
      <w:r w:rsidR="00A14ABB" w:rsidRPr="004D06E3">
        <w:rPr>
          <w:rStyle w:val="Hyperlink"/>
        </w:rPr>
        <w:t>www.nwaca.org</w:t>
      </w:r>
    </w:hyperlink>
    <w:r w:rsidR="00A14ABB">
      <w:tab/>
    </w:r>
    <w:r w:rsidR="00A14ABB">
      <w:fldChar w:fldCharType="begin"/>
    </w:r>
    <w:r w:rsidR="00A14ABB">
      <w:instrText xml:space="preserve"> PAGE   \* MERGEFORMAT </w:instrText>
    </w:r>
    <w:r w:rsidR="00A14ABB">
      <w:fldChar w:fldCharType="separate"/>
    </w:r>
    <w:r w:rsidR="00A14ABB">
      <w:rPr>
        <w:noProof/>
      </w:rPr>
      <w:t>1</w:t>
    </w:r>
    <w:r w:rsidR="00A14ABB">
      <w:rPr>
        <w:noProof/>
      </w:rPr>
      <w:fldChar w:fldCharType="end"/>
    </w:r>
    <w:r w:rsidR="00A14ABB">
      <w:rPr>
        <w:noProof/>
      </w:rPr>
      <w:tab/>
      <w:t xml:space="preserve">Email: </w:t>
    </w:r>
    <w:hyperlink r:id="rId2" w:history="1">
      <w:r w:rsidR="009049C4">
        <w:rPr>
          <w:rStyle w:val="Hyperlink"/>
          <w:noProof/>
        </w:rPr>
        <w:t>info@nwaca.org</w:t>
      </w:r>
    </w:hyperlink>
    <w:r w:rsidR="00A14ABB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B7A55" w14:textId="77777777" w:rsidR="00057631" w:rsidRDefault="00057631" w:rsidP="00927C8B">
      <w:pPr>
        <w:spacing w:after="0" w:line="240" w:lineRule="auto"/>
      </w:pPr>
      <w:r>
        <w:separator/>
      </w:r>
    </w:p>
  </w:footnote>
  <w:footnote w:type="continuationSeparator" w:id="0">
    <w:p w14:paraId="513D5A8E" w14:textId="77777777" w:rsidR="00057631" w:rsidRDefault="00057631" w:rsidP="0092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9" type="#_x0000_t75" style="width:4.2pt;height:9.3pt" o:bullet="t">
        <v:imagedata r:id="rId1" o:title="bullet"/>
      </v:shape>
    </w:pict>
  </w:numPicBullet>
  <w:numPicBullet w:numPicBulletId="1">
    <w:pict>
      <v:shape id="_x0000_i1350" type="#_x0000_t75" style="width:3in;height:3in" o:bullet="t"/>
    </w:pict>
  </w:numPicBullet>
  <w:numPicBullet w:numPicBulletId="2">
    <w:pict>
      <v:shape id="_x0000_i1351" type="#_x0000_t75" style="width:3in;height:3in" o:bullet="t"/>
    </w:pict>
  </w:numPicBullet>
  <w:numPicBullet w:numPicBulletId="3">
    <w:pict>
      <v:shape id="_x0000_i1352" type="#_x0000_t75" style="width:3in;height:3in" o:bullet="t"/>
    </w:pict>
  </w:numPicBullet>
  <w:numPicBullet w:numPicBulletId="4">
    <w:pict>
      <v:shape id="_x0000_i1353" type="#_x0000_t75" style="width:3in;height:3in" o:bullet="t"/>
    </w:pict>
  </w:numPicBullet>
  <w:numPicBullet w:numPicBulletId="5">
    <w:pict>
      <v:shape id="_x0000_i1354" type="#_x0000_t75" style="width:3in;height:3in" o:bullet="t"/>
    </w:pict>
  </w:numPicBullet>
  <w:numPicBullet w:numPicBulletId="6">
    <w:pict>
      <v:shape id="_x0000_i1355" type="#_x0000_t75" style="width:3in;height:3in" o:bullet="t"/>
    </w:pict>
  </w:numPicBullet>
  <w:numPicBullet w:numPicBulletId="7">
    <w:pict>
      <v:shape id="_x0000_i1356" type="#_x0000_t75" style="width:3in;height:3in" o:bullet="t"/>
    </w:pict>
  </w:numPicBullet>
  <w:numPicBullet w:numPicBulletId="8">
    <w:pict>
      <v:shape id="_x0000_i1357" type="#_x0000_t75" style="width:3in;height:3in" o:bullet="t"/>
    </w:pict>
  </w:numPicBullet>
  <w:numPicBullet w:numPicBulletId="9">
    <w:pict>
      <v:shape id="_x0000_i1358" type="#_x0000_t75" style="width:3in;height:3in" o:bullet="t"/>
    </w:pict>
  </w:numPicBullet>
  <w:numPicBullet w:numPicBulletId="10">
    <w:pict>
      <v:shape id="_x0000_i1359" type="#_x0000_t75" style="width:3in;height:3in" o:bullet="t"/>
    </w:pict>
  </w:numPicBullet>
  <w:numPicBullet w:numPicBulletId="11">
    <w:pict>
      <v:shape id="_x0000_i1360" type="#_x0000_t75" style="width:3in;height:3in" o:bullet="t"/>
    </w:pict>
  </w:numPicBullet>
  <w:numPicBullet w:numPicBulletId="12">
    <w:pict>
      <v:shape id="_x0000_i1361" type="#_x0000_t75" style="width:3in;height:3in" o:bullet="t"/>
    </w:pict>
  </w:numPicBullet>
  <w:numPicBullet w:numPicBulletId="13">
    <w:pict>
      <v:shape id="_x0000_i1362" type="#_x0000_t75" style="width:3in;height:3in" o:bullet="t"/>
    </w:pict>
  </w:numPicBullet>
  <w:numPicBullet w:numPicBulletId="14">
    <w:pict>
      <v:shape id="_x0000_i1363" type="#_x0000_t75" style="width:3in;height:3in" o:bullet="t"/>
    </w:pict>
  </w:numPicBullet>
  <w:numPicBullet w:numPicBulletId="15">
    <w:pict>
      <v:shape id="_x0000_i1364" type="#_x0000_t75" style="width:3in;height:3in" o:bullet="t"/>
    </w:pict>
  </w:numPicBullet>
  <w:numPicBullet w:numPicBulletId="16">
    <w:pict>
      <v:shape id="_x0000_i1365" type="#_x0000_t75" style="width:3in;height:3in" o:bullet="t"/>
    </w:pict>
  </w:numPicBullet>
  <w:abstractNum w:abstractNumId="0" w15:restartNumberingAfterBreak="0">
    <w:nsid w:val="01DD2A1E"/>
    <w:multiLevelType w:val="multilevel"/>
    <w:tmpl w:val="DBE0BF0E"/>
    <w:lvl w:ilvl="0">
      <w:start w:val="1"/>
      <w:numFmt w:val="bullet"/>
      <w:lvlText w:val=""/>
      <w:lvlPicBulletId w:val="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6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90302"/>
    <w:multiLevelType w:val="multilevel"/>
    <w:tmpl w:val="3920CC18"/>
    <w:lvl w:ilvl="0">
      <w:start w:val="1"/>
      <w:numFmt w:val="bullet"/>
      <w:lvlText w:val=""/>
      <w:lvlPicBulletId w:val="1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00342"/>
    <w:multiLevelType w:val="multilevel"/>
    <w:tmpl w:val="56686412"/>
    <w:lvl w:ilvl="0">
      <w:start w:val="1"/>
      <w:numFmt w:val="bullet"/>
      <w:lvlText w:val=""/>
      <w:lvlPicBulletId w:val="1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6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316ABC"/>
    <w:multiLevelType w:val="multilevel"/>
    <w:tmpl w:val="0DFC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1F491E"/>
    <w:multiLevelType w:val="hybridMultilevel"/>
    <w:tmpl w:val="6D5A749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1362477C"/>
    <w:multiLevelType w:val="hybridMultilevel"/>
    <w:tmpl w:val="4CA2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65051"/>
    <w:multiLevelType w:val="hybridMultilevel"/>
    <w:tmpl w:val="E5FE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040BD"/>
    <w:multiLevelType w:val="hybridMultilevel"/>
    <w:tmpl w:val="6158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828A5"/>
    <w:multiLevelType w:val="hybridMultilevel"/>
    <w:tmpl w:val="1E28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E66A5"/>
    <w:multiLevelType w:val="multilevel"/>
    <w:tmpl w:val="25AA6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97467C"/>
    <w:multiLevelType w:val="multilevel"/>
    <w:tmpl w:val="8FA8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A568BF"/>
    <w:multiLevelType w:val="hybridMultilevel"/>
    <w:tmpl w:val="8948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40228"/>
    <w:multiLevelType w:val="multilevel"/>
    <w:tmpl w:val="B2480BA2"/>
    <w:lvl w:ilvl="0">
      <w:start w:val="1"/>
      <w:numFmt w:val="bullet"/>
      <w:lvlText w:val=""/>
      <w:lvlPicBulletId w:val="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9938F5"/>
    <w:multiLevelType w:val="hybridMultilevel"/>
    <w:tmpl w:val="846A6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61D5D"/>
    <w:multiLevelType w:val="multilevel"/>
    <w:tmpl w:val="839E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C52CFE"/>
    <w:multiLevelType w:val="hybridMultilevel"/>
    <w:tmpl w:val="6C0C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D3511"/>
    <w:multiLevelType w:val="hybridMultilevel"/>
    <w:tmpl w:val="0AB64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26551"/>
    <w:multiLevelType w:val="hybridMultilevel"/>
    <w:tmpl w:val="5956C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75671"/>
    <w:multiLevelType w:val="hybridMultilevel"/>
    <w:tmpl w:val="E6FE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D6722"/>
    <w:multiLevelType w:val="hybridMultilevel"/>
    <w:tmpl w:val="8690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F7697"/>
    <w:multiLevelType w:val="multilevel"/>
    <w:tmpl w:val="8A36DD6C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C53EFF"/>
    <w:multiLevelType w:val="multilevel"/>
    <w:tmpl w:val="DF64B03C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D925CD"/>
    <w:multiLevelType w:val="multilevel"/>
    <w:tmpl w:val="A3FED280"/>
    <w:lvl w:ilvl="0">
      <w:start w:val="1"/>
      <w:numFmt w:val="bullet"/>
      <w:lvlText w:val=""/>
      <w:lvlPicBulletId w:val="1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7D21BA"/>
    <w:multiLevelType w:val="multilevel"/>
    <w:tmpl w:val="350A3D7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0F5CAC"/>
    <w:multiLevelType w:val="multilevel"/>
    <w:tmpl w:val="F36E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8A0406"/>
    <w:multiLevelType w:val="hybridMultilevel"/>
    <w:tmpl w:val="3746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600B9"/>
    <w:multiLevelType w:val="hybridMultilevel"/>
    <w:tmpl w:val="D6FE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45D83"/>
    <w:multiLevelType w:val="hybridMultilevel"/>
    <w:tmpl w:val="50FC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060C2"/>
    <w:multiLevelType w:val="multilevel"/>
    <w:tmpl w:val="7AA81F7E"/>
    <w:lvl w:ilvl="0">
      <w:start w:val="1"/>
      <w:numFmt w:val="bullet"/>
      <w:lvlText w:val=""/>
      <w:lvlPicBulletId w:val="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8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BC40C9"/>
    <w:multiLevelType w:val="hybridMultilevel"/>
    <w:tmpl w:val="4E941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146EC"/>
    <w:multiLevelType w:val="hybridMultilevel"/>
    <w:tmpl w:val="36D60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925C1"/>
    <w:multiLevelType w:val="hybridMultilevel"/>
    <w:tmpl w:val="3A2E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1"/>
  </w:num>
  <w:num w:numId="4">
    <w:abstractNumId w:val="20"/>
  </w:num>
  <w:num w:numId="5">
    <w:abstractNumId w:val="0"/>
  </w:num>
  <w:num w:numId="6">
    <w:abstractNumId w:val="28"/>
  </w:num>
  <w:num w:numId="7">
    <w:abstractNumId w:val="12"/>
  </w:num>
  <w:num w:numId="8">
    <w:abstractNumId w:val="22"/>
  </w:num>
  <w:num w:numId="9">
    <w:abstractNumId w:val="1"/>
  </w:num>
  <w:num w:numId="10">
    <w:abstractNumId w:val="10"/>
  </w:num>
  <w:num w:numId="11">
    <w:abstractNumId w:val="2"/>
  </w:num>
  <w:num w:numId="12">
    <w:abstractNumId w:val="4"/>
  </w:num>
  <w:num w:numId="13">
    <w:abstractNumId w:val="16"/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14"/>
  </w:num>
  <w:num w:numId="19">
    <w:abstractNumId w:val="24"/>
  </w:num>
  <w:num w:numId="20">
    <w:abstractNumId w:val="26"/>
  </w:num>
  <w:num w:numId="21">
    <w:abstractNumId w:val="8"/>
  </w:num>
  <w:num w:numId="22">
    <w:abstractNumId w:val="17"/>
  </w:num>
  <w:num w:numId="23">
    <w:abstractNumId w:val="18"/>
  </w:num>
  <w:num w:numId="24">
    <w:abstractNumId w:val="11"/>
  </w:num>
  <w:num w:numId="25">
    <w:abstractNumId w:val="6"/>
  </w:num>
  <w:num w:numId="26">
    <w:abstractNumId w:val="15"/>
  </w:num>
  <w:num w:numId="27">
    <w:abstractNumId w:val="31"/>
  </w:num>
  <w:num w:numId="28">
    <w:abstractNumId w:val="27"/>
  </w:num>
  <w:num w:numId="29">
    <w:abstractNumId w:val="26"/>
  </w:num>
  <w:num w:numId="30">
    <w:abstractNumId w:val="19"/>
  </w:num>
  <w:num w:numId="31">
    <w:abstractNumId w:val="13"/>
  </w:num>
  <w:num w:numId="32">
    <w:abstractNumId w:val="30"/>
  </w:num>
  <w:num w:numId="33">
    <w:abstractNumId w:val="7"/>
  </w:num>
  <w:num w:numId="34">
    <w:abstractNumId w:val="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BB5"/>
    <w:rsid w:val="0000651A"/>
    <w:rsid w:val="00013A4A"/>
    <w:rsid w:val="0003603C"/>
    <w:rsid w:val="00057631"/>
    <w:rsid w:val="00060E8A"/>
    <w:rsid w:val="00081B52"/>
    <w:rsid w:val="00087B13"/>
    <w:rsid w:val="00090491"/>
    <w:rsid w:val="000960F2"/>
    <w:rsid w:val="000A7AFA"/>
    <w:rsid w:val="000C317C"/>
    <w:rsid w:val="000D606F"/>
    <w:rsid w:val="000F579D"/>
    <w:rsid w:val="00120988"/>
    <w:rsid w:val="001224C9"/>
    <w:rsid w:val="001314D8"/>
    <w:rsid w:val="00142DB7"/>
    <w:rsid w:val="00143AEB"/>
    <w:rsid w:val="0014743F"/>
    <w:rsid w:val="00177BE3"/>
    <w:rsid w:val="00182E26"/>
    <w:rsid w:val="001A297D"/>
    <w:rsid w:val="001F52C7"/>
    <w:rsid w:val="001F5E6F"/>
    <w:rsid w:val="001F6B8B"/>
    <w:rsid w:val="0022066E"/>
    <w:rsid w:val="00233582"/>
    <w:rsid w:val="00260CE3"/>
    <w:rsid w:val="00264AF4"/>
    <w:rsid w:val="00280290"/>
    <w:rsid w:val="0028658A"/>
    <w:rsid w:val="002871E4"/>
    <w:rsid w:val="002A2CCA"/>
    <w:rsid w:val="002C167C"/>
    <w:rsid w:val="002D4A06"/>
    <w:rsid w:val="002D7878"/>
    <w:rsid w:val="002E2DA2"/>
    <w:rsid w:val="002F1E50"/>
    <w:rsid w:val="002F3450"/>
    <w:rsid w:val="00304411"/>
    <w:rsid w:val="00305A76"/>
    <w:rsid w:val="00307616"/>
    <w:rsid w:val="00315112"/>
    <w:rsid w:val="0036091B"/>
    <w:rsid w:val="00364D2B"/>
    <w:rsid w:val="00366DD2"/>
    <w:rsid w:val="00377CE9"/>
    <w:rsid w:val="00381913"/>
    <w:rsid w:val="0038283D"/>
    <w:rsid w:val="003950F7"/>
    <w:rsid w:val="003B17B9"/>
    <w:rsid w:val="003B3004"/>
    <w:rsid w:val="003C1C4E"/>
    <w:rsid w:val="003D28A4"/>
    <w:rsid w:val="003D45F0"/>
    <w:rsid w:val="003E5091"/>
    <w:rsid w:val="003E785F"/>
    <w:rsid w:val="003F0F7B"/>
    <w:rsid w:val="00415F45"/>
    <w:rsid w:val="00416D7A"/>
    <w:rsid w:val="00440AF2"/>
    <w:rsid w:val="004428B4"/>
    <w:rsid w:val="0045739B"/>
    <w:rsid w:val="004621B3"/>
    <w:rsid w:val="00464E2D"/>
    <w:rsid w:val="004863F9"/>
    <w:rsid w:val="004978EA"/>
    <w:rsid w:val="004A3EF8"/>
    <w:rsid w:val="004A73B6"/>
    <w:rsid w:val="004D72DD"/>
    <w:rsid w:val="004E27FB"/>
    <w:rsid w:val="004F03D7"/>
    <w:rsid w:val="00530EF6"/>
    <w:rsid w:val="005375DD"/>
    <w:rsid w:val="00544277"/>
    <w:rsid w:val="00557B92"/>
    <w:rsid w:val="005723A3"/>
    <w:rsid w:val="00574003"/>
    <w:rsid w:val="005861B0"/>
    <w:rsid w:val="005973B1"/>
    <w:rsid w:val="005A06F2"/>
    <w:rsid w:val="005A5278"/>
    <w:rsid w:val="005A6634"/>
    <w:rsid w:val="005B570E"/>
    <w:rsid w:val="005C6FE4"/>
    <w:rsid w:val="005D41C5"/>
    <w:rsid w:val="005F0737"/>
    <w:rsid w:val="005F7823"/>
    <w:rsid w:val="0061547D"/>
    <w:rsid w:val="00621C7F"/>
    <w:rsid w:val="00627AA1"/>
    <w:rsid w:val="00631EBF"/>
    <w:rsid w:val="00647E21"/>
    <w:rsid w:val="00651A88"/>
    <w:rsid w:val="006752A8"/>
    <w:rsid w:val="00684E00"/>
    <w:rsid w:val="006A6034"/>
    <w:rsid w:val="006B0ED2"/>
    <w:rsid w:val="006D7DBA"/>
    <w:rsid w:val="006E71E1"/>
    <w:rsid w:val="007013DC"/>
    <w:rsid w:val="00702B90"/>
    <w:rsid w:val="0071165C"/>
    <w:rsid w:val="00721F9E"/>
    <w:rsid w:val="00727FDD"/>
    <w:rsid w:val="00730611"/>
    <w:rsid w:val="00735ABE"/>
    <w:rsid w:val="00757F30"/>
    <w:rsid w:val="007705FA"/>
    <w:rsid w:val="00774922"/>
    <w:rsid w:val="0078058A"/>
    <w:rsid w:val="00785F79"/>
    <w:rsid w:val="007A6624"/>
    <w:rsid w:val="007B1F00"/>
    <w:rsid w:val="007C6BB5"/>
    <w:rsid w:val="007D044E"/>
    <w:rsid w:val="007D77D3"/>
    <w:rsid w:val="007E2BCF"/>
    <w:rsid w:val="00822B24"/>
    <w:rsid w:val="00825045"/>
    <w:rsid w:val="00843E1E"/>
    <w:rsid w:val="00852655"/>
    <w:rsid w:val="0086182D"/>
    <w:rsid w:val="008909D4"/>
    <w:rsid w:val="008B6ECB"/>
    <w:rsid w:val="008E038D"/>
    <w:rsid w:val="009049C4"/>
    <w:rsid w:val="00914BD6"/>
    <w:rsid w:val="00927C8B"/>
    <w:rsid w:val="009449AE"/>
    <w:rsid w:val="00950BB4"/>
    <w:rsid w:val="00950F8C"/>
    <w:rsid w:val="009622E4"/>
    <w:rsid w:val="009754A7"/>
    <w:rsid w:val="00985521"/>
    <w:rsid w:val="009A0DA7"/>
    <w:rsid w:val="009A2718"/>
    <w:rsid w:val="009A3165"/>
    <w:rsid w:val="009C363A"/>
    <w:rsid w:val="009D23FD"/>
    <w:rsid w:val="009E4A17"/>
    <w:rsid w:val="00A068A5"/>
    <w:rsid w:val="00A14ABB"/>
    <w:rsid w:val="00A22E20"/>
    <w:rsid w:val="00A32D9C"/>
    <w:rsid w:val="00A658B2"/>
    <w:rsid w:val="00A73F84"/>
    <w:rsid w:val="00A74D7F"/>
    <w:rsid w:val="00A75FEC"/>
    <w:rsid w:val="00A85A4E"/>
    <w:rsid w:val="00A95DDC"/>
    <w:rsid w:val="00A97B41"/>
    <w:rsid w:val="00AB47AE"/>
    <w:rsid w:val="00AB5A83"/>
    <w:rsid w:val="00AD38B7"/>
    <w:rsid w:val="00AD4B0B"/>
    <w:rsid w:val="00B02B09"/>
    <w:rsid w:val="00B16AE7"/>
    <w:rsid w:val="00B27EC8"/>
    <w:rsid w:val="00B675C0"/>
    <w:rsid w:val="00B877AB"/>
    <w:rsid w:val="00B91D5C"/>
    <w:rsid w:val="00BB51F4"/>
    <w:rsid w:val="00BB5473"/>
    <w:rsid w:val="00BC2478"/>
    <w:rsid w:val="00BC3AB7"/>
    <w:rsid w:val="00BC3EA7"/>
    <w:rsid w:val="00C24382"/>
    <w:rsid w:val="00C3083B"/>
    <w:rsid w:val="00C43EDD"/>
    <w:rsid w:val="00C7091C"/>
    <w:rsid w:val="00C76FD0"/>
    <w:rsid w:val="00C808AC"/>
    <w:rsid w:val="00C80F29"/>
    <w:rsid w:val="00C91BBA"/>
    <w:rsid w:val="00C959D5"/>
    <w:rsid w:val="00C95C74"/>
    <w:rsid w:val="00CB0CAE"/>
    <w:rsid w:val="00CC19CA"/>
    <w:rsid w:val="00CE2673"/>
    <w:rsid w:val="00CE69EF"/>
    <w:rsid w:val="00CF2ACB"/>
    <w:rsid w:val="00D01D7E"/>
    <w:rsid w:val="00D14979"/>
    <w:rsid w:val="00D349DD"/>
    <w:rsid w:val="00D37AA7"/>
    <w:rsid w:val="00D45115"/>
    <w:rsid w:val="00D54D79"/>
    <w:rsid w:val="00D56C55"/>
    <w:rsid w:val="00D57346"/>
    <w:rsid w:val="00D674FF"/>
    <w:rsid w:val="00DA1F89"/>
    <w:rsid w:val="00DA785B"/>
    <w:rsid w:val="00DB74B9"/>
    <w:rsid w:val="00DF0C1C"/>
    <w:rsid w:val="00DF51A6"/>
    <w:rsid w:val="00DF5F7B"/>
    <w:rsid w:val="00E31F98"/>
    <w:rsid w:val="00E324ED"/>
    <w:rsid w:val="00E407B3"/>
    <w:rsid w:val="00E4195D"/>
    <w:rsid w:val="00E41B5C"/>
    <w:rsid w:val="00E50FCE"/>
    <w:rsid w:val="00E533B5"/>
    <w:rsid w:val="00E81C73"/>
    <w:rsid w:val="00E97BEE"/>
    <w:rsid w:val="00ED63CD"/>
    <w:rsid w:val="00F065B4"/>
    <w:rsid w:val="00F147E9"/>
    <w:rsid w:val="00F1734B"/>
    <w:rsid w:val="00F342B4"/>
    <w:rsid w:val="00F369D2"/>
    <w:rsid w:val="00F4609F"/>
    <w:rsid w:val="00F7320B"/>
    <w:rsid w:val="00F73D9A"/>
    <w:rsid w:val="00F806C3"/>
    <w:rsid w:val="00F821E4"/>
    <w:rsid w:val="00F82771"/>
    <w:rsid w:val="00FC4591"/>
    <w:rsid w:val="00FD659C"/>
    <w:rsid w:val="00FD6FBC"/>
    <w:rsid w:val="00FE28F3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E81A4"/>
  <w15:docId w15:val="{34BB95D8-58A6-4BBC-BDF4-930F63A6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C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B0ED2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Times New Roman" w:hAnsi="Times New Roman"/>
      <w:color w:val="000000"/>
      <w:kern w:val="36"/>
      <w:sz w:val="45"/>
      <w:szCs w:val="4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E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B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C6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C8B"/>
  </w:style>
  <w:style w:type="paragraph" w:styleId="Footer">
    <w:name w:val="footer"/>
    <w:basedOn w:val="Normal"/>
    <w:link w:val="FooterChar"/>
    <w:uiPriority w:val="99"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C8B"/>
  </w:style>
  <w:style w:type="paragraph" w:customStyle="1" w:styleId="blueitalics">
    <w:name w:val="blue italics"/>
    <w:basedOn w:val="BodyText"/>
    <w:rsid w:val="00C80F29"/>
    <w:pPr>
      <w:spacing w:after="0" w:line="240" w:lineRule="auto"/>
    </w:pPr>
    <w:rPr>
      <w:rFonts w:ascii="Times New Roman" w:eastAsia="Times New Roman" w:hAnsi="Times New Roman"/>
      <w:i/>
      <w:color w:val="0000FF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80F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F2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B0ED2"/>
    <w:rPr>
      <w:rFonts w:ascii="Times New Roman" w:eastAsia="Times New Roman" w:hAnsi="Times New Roman"/>
      <w:color w:val="000000"/>
      <w:kern w:val="36"/>
      <w:sz w:val="45"/>
      <w:szCs w:val="45"/>
    </w:rPr>
  </w:style>
  <w:style w:type="character" w:styleId="Hyperlink">
    <w:name w:val="Hyperlink"/>
    <w:basedOn w:val="DefaultParagraphFont"/>
    <w:uiPriority w:val="99"/>
    <w:unhideWhenUsed/>
    <w:rsid w:val="006B0ED2"/>
    <w:rPr>
      <w:strike w:val="0"/>
      <w:dstrike w:val="0"/>
      <w:color w:val="002BB8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6B0ED2"/>
    <w:rPr>
      <w:i w:val="0"/>
      <w:iCs w:val="0"/>
    </w:rPr>
  </w:style>
  <w:style w:type="paragraph" w:styleId="NormalWeb">
    <w:name w:val="Normal (Web)"/>
    <w:basedOn w:val="Normal"/>
    <w:unhideWhenUsed/>
    <w:rsid w:val="006B0ED2"/>
    <w:pPr>
      <w:spacing w:before="96" w:after="120" w:line="36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toctoggle3">
    <w:name w:val="toctoggle3"/>
    <w:basedOn w:val="DefaultParagraphFont"/>
    <w:rsid w:val="006B0ED2"/>
    <w:rPr>
      <w:sz w:val="23"/>
      <w:szCs w:val="23"/>
    </w:rPr>
  </w:style>
  <w:style w:type="character" w:customStyle="1" w:styleId="tocnumber2">
    <w:name w:val="tocnumber2"/>
    <w:basedOn w:val="DefaultParagraphFont"/>
    <w:rsid w:val="006B0ED2"/>
  </w:style>
  <w:style w:type="character" w:customStyle="1" w:styleId="toctext">
    <w:name w:val="toctext"/>
    <w:basedOn w:val="DefaultParagraphFont"/>
    <w:rsid w:val="006B0ED2"/>
  </w:style>
  <w:style w:type="character" w:customStyle="1" w:styleId="editsection7">
    <w:name w:val="editsection7"/>
    <w:basedOn w:val="DefaultParagraphFont"/>
    <w:rsid w:val="006B0ED2"/>
    <w:rPr>
      <w:sz w:val="16"/>
      <w:szCs w:val="16"/>
    </w:rPr>
  </w:style>
  <w:style w:type="character" w:customStyle="1" w:styleId="mw-headline">
    <w:name w:val="mw-headline"/>
    <w:basedOn w:val="DefaultParagraphFont"/>
    <w:rsid w:val="006B0ED2"/>
  </w:style>
  <w:style w:type="character" w:customStyle="1" w:styleId="editsection8">
    <w:name w:val="editsection8"/>
    <w:basedOn w:val="DefaultParagraphFont"/>
    <w:rsid w:val="006B0ED2"/>
    <w:rPr>
      <w:b w:val="0"/>
      <w:bCs w:val="0"/>
      <w:sz w:val="18"/>
      <w:szCs w:val="18"/>
    </w:rPr>
  </w:style>
  <w:style w:type="character" w:customStyle="1" w:styleId="z3988">
    <w:name w:val="z3988"/>
    <w:basedOn w:val="DefaultParagraphFont"/>
    <w:rsid w:val="006B0ED2"/>
  </w:style>
  <w:style w:type="paragraph" w:styleId="BalloonText">
    <w:name w:val="Balloon Text"/>
    <w:basedOn w:val="Normal"/>
    <w:link w:val="BalloonTextChar"/>
    <w:uiPriority w:val="99"/>
    <w:semiHidden/>
    <w:unhideWhenUsed/>
    <w:rsid w:val="006B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D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4BD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E1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plaincharacterwrap">
    <w:name w:val="plaincharacterwrap"/>
    <w:basedOn w:val="DefaultParagraphFont"/>
    <w:rsid w:val="00843E1E"/>
  </w:style>
  <w:style w:type="character" w:styleId="Strong">
    <w:name w:val="Strong"/>
    <w:basedOn w:val="DefaultParagraphFont"/>
    <w:uiPriority w:val="22"/>
    <w:qFormat/>
    <w:rsid w:val="0085265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27E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0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3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3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23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8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99150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221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4634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59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1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741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4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956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wacainfo@gmail.com" TargetMode="External"/><Relationship Id="rId13" Type="http://schemas.openxmlformats.org/officeDocument/2006/relationships/hyperlink" Target="http://austintexas.gov/nno" TargetMode="External"/><Relationship Id="rId18" Type="http://schemas.openxmlformats.org/officeDocument/2006/relationships/hyperlink" Target="http://krimelabb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opaccess.traviscad.org/clientdb/?cid=1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austintexas.gov/faq/how-do-i-start-neighborhood-watch" TargetMode="External"/><Relationship Id="rId17" Type="http://schemas.openxmlformats.org/officeDocument/2006/relationships/hyperlink" Target="https://nextdoor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.austin.tx.us/police/downloads/neighborhoodwatchmanual.pdf" TargetMode="External"/><Relationship Id="rId20" Type="http://schemas.openxmlformats.org/officeDocument/2006/relationships/hyperlink" Target="https://www.citizenobserver.com/people/sign_u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waca.or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nwi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waca.org" TargetMode="External"/><Relationship Id="rId19" Type="http://schemas.openxmlformats.org/officeDocument/2006/relationships/hyperlink" Target="http://spotcrime.com/tx/aust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wacainfo@gmail.com" TargetMode="External"/><Relationship Id="rId14" Type="http://schemas.openxmlformats.org/officeDocument/2006/relationships/hyperlink" Target="https://natw.org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wacainfo@gmail.com" TargetMode="External"/><Relationship Id="rId1" Type="http://schemas.openxmlformats.org/officeDocument/2006/relationships/hyperlink" Target="http://www.nwaca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Statz</dc:creator>
  <cp:lastModifiedBy>Joyce Statz</cp:lastModifiedBy>
  <cp:revision>9</cp:revision>
  <cp:lastPrinted>2014-03-26T15:20:00Z</cp:lastPrinted>
  <dcterms:created xsi:type="dcterms:W3CDTF">2015-03-03T17:32:00Z</dcterms:created>
  <dcterms:modified xsi:type="dcterms:W3CDTF">2021-03-05T16:33:00Z</dcterms:modified>
</cp:coreProperties>
</file>